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64AC5195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77A03C3" w14:textId="77777777" w:rsidR="007A54FE" w:rsidRPr="0047280F" w:rsidRDefault="007A54FE" w:rsidP="00CE42F8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6EEF12AC" w14:textId="77777777" w:rsidR="007A54FE" w:rsidRPr="0047280F" w:rsidRDefault="00BC672B" w:rsidP="00CE42F8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BIOLÓGIA</w:t>
            </w:r>
          </w:p>
        </w:tc>
      </w:tr>
      <w:tr w:rsidR="007A54FE" w:rsidRPr="0047280F" w14:paraId="437E7B5D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41C2C022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6751AD9E" w14:textId="77777777" w:rsidR="007A54FE" w:rsidRPr="0047280F" w:rsidRDefault="00BC672B" w:rsidP="00BC672B">
            <w:r>
              <w:t>U</w:t>
            </w:r>
            <w:r w:rsidR="00FC307B" w:rsidRPr="00FC307B">
              <w:t>_</w:t>
            </w:r>
            <w:r>
              <w:t>5</w:t>
            </w:r>
            <w:r w:rsidR="00FC307B" w:rsidRPr="00FC307B">
              <w:t>_</w:t>
            </w:r>
            <w:r>
              <w:t>BIO</w:t>
            </w:r>
            <w:r w:rsidR="00FC307B" w:rsidRPr="00FC307B">
              <w:t>_K</w:t>
            </w:r>
            <w:r>
              <w:t>AD</w:t>
            </w:r>
          </w:p>
        </w:tc>
      </w:tr>
      <w:tr w:rsidR="007A54FE" w:rsidRPr="0047280F" w14:paraId="3B052E32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4F6704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F2FE231" w14:textId="77777777" w:rsidR="007A54FE" w:rsidRPr="0047280F" w:rsidRDefault="00BC672B" w:rsidP="00BC672B">
            <w:r>
              <w:t>1</w:t>
            </w:r>
            <w:r w:rsidR="00C732D0">
              <w:t>/</w:t>
            </w:r>
            <w:r>
              <w:t>0</w:t>
            </w:r>
            <w:r w:rsidR="00C732D0">
              <w:t>/0</w:t>
            </w:r>
          </w:p>
        </w:tc>
      </w:tr>
      <w:tr w:rsidR="007A54FE" w:rsidRPr="0047280F" w14:paraId="1864B61E" w14:textId="77777777" w:rsidTr="00FC307B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50C9F713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F18759B" w14:textId="579009DE" w:rsidR="008F5FF9" w:rsidRPr="0047280F" w:rsidRDefault="00BA2110" w:rsidP="00BC672B">
            <w:r w:rsidRPr="00BA2110">
              <w:t>64</w:t>
            </w:r>
            <w:r w:rsidR="00BC672B">
              <w:t>56</w:t>
            </w:r>
            <w:r w:rsidR="004C52E3">
              <w:t xml:space="preserve"> </w:t>
            </w:r>
            <w:r w:rsidR="00BC672B">
              <w:t>H</w:t>
            </w:r>
            <w:r w:rsidRPr="00BA2110">
              <w:t xml:space="preserve"> kaderník</w:t>
            </w:r>
            <w:r w:rsidR="007844CE">
              <w:t>, kaderníčka</w:t>
            </w:r>
            <w:r w:rsidRPr="00BA2110">
              <w:t xml:space="preserve"> </w:t>
            </w:r>
          </w:p>
        </w:tc>
      </w:tr>
      <w:tr w:rsidR="007A54FE" w:rsidRPr="0047280F" w14:paraId="346C1874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AAB6BA5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D4D9579" w14:textId="77777777" w:rsidR="007A54FE" w:rsidRPr="0047280F" w:rsidRDefault="007A54FE" w:rsidP="00CE42F8">
            <w:r w:rsidRPr="0047280F">
              <w:t>slovenský jazyk</w:t>
            </w:r>
          </w:p>
        </w:tc>
      </w:tr>
    </w:tbl>
    <w:p w14:paraId="31F2D749" w14:textId="77777777" w:rsidR="00445BD3" w:rsidRDefault="00445BD3"/>
    <w:p w14:paraId="4C39C763" w14:textId="7EEF26E8" w:rsidR="007A54FE" w:rsidRDefault="007A54FE" w:rsidP="00BA2110">
      <w:pPr>
        <w:pStyle w:val="Nadpis1"/>
        <w:numPr>
          <w:ilvl w:val="0"/>
          <w:numId w:val="15"/>
        </w:numPr>
        <w:spacing w:after="240"/>
      </w:pPr>
      <w:r>
        <w:t xml:space="preserve">Charakteristika </w:t>
      </w:r>
      <w:r w:rsidR="001076F2">
        <w:t>vyučovacieho</w:t>
      </w:r>
      <w:r>
        <w:t xml:space="preserve"> predmetu</w:t>
      </w:r>
    </w:p>
    <w:p w14:paraId="5FA2FFD3" w14:textId="4C49D734" w:rsidR="00C732D0" w:rsidRPr="00C732D0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2"/>
          <w:lang w:bidi="sk-SK"/>
        </w:rPr>
      </w:pPr>
      <w:r w:rsidRPr="00C732D0">
        <w:rPr>
          <w:szCs w:val="20"/>
          <w:lang w:eastAsia="en-US"/>
        </w:rPr>
        <w:t xml:space="preserve">Predmet </w:t>
      </w:r>
      <w:r w:rsidR="00761A68">
        <w:rPr>
          <w:szCs w:val="20"/>
          <w:lang w:eastAsia="en-US"/>
        </w:rPr>
        <w:t>b</w:t>
      </w:r>
      <w:r w:rsidR="00BC672B">
        <w:rPr>
          <w:szCs w:val="20"/>
          <w:lang w:eastAsia="en-US"/>
        </w:rPr>
        <w:t>iológia</w:t>
      </w:r>
      <w:r w:rsidR="00761A68">
        <w:rPr>
          <w:szCs w:val="20"/>
          <w:lang w:eastAsia="en-US"/>
        </w:rPr>
        <w:t xml:space="preserve"> </w:t>
      </w:r>
      <w:r w:rsidR="00BC672B">
        <w:rPr>
          <w:szCs w:val="20"/>
          <w:lang w:eastAsia="en-US"/>
        </w:rPr>
        <w:t>prispieva k hlbšiemu pochopeniu prírodných javov, pojmov a zákonov tak, aby sa ich žiak naučil využívať v </w:t>
      </w:r>
      <w:r w:rsidR="00E36467">
        <w:rPr>
          <w:szCs w:val="20"/>
          <w:lang w:eastAsia="en-US"/>
        </w:rPr>
        <w:t>osobnom</w:t>
      </w:r>
      <w:r w:rsidR="00BC672B">
        <w:rPr>
          <w:szCs w:val="20"/>
          <w:lang w:eastAsia="en-US"/>
        </w:rPr>
        <w:t xml:space="preserve"> živote.</w:t>
      </w:r>
      <w:r w:rsidR="00F50C82">
        <w:rPr>
          <w:szCs w:val="20"/>
          <w:lang w:eastAsia="en-US"/>
        </w:rPr>
        <w:t xml:space="preserve"> Formuje základný postoj žiakov vo vzťahu</w:t>
      </w:r>
      <w:r w:rsidR="00CC4D26">
        <w:rPr>
          <w:szCs w:val="20"/>
          <w:lang w:eastAsia="en-US"/>
        </w:rPr>
        <w:t xml:space="preserve"> k vlastnému zdraviu a</w:t>
      </w:r>
      <w:r w:rsidR="00F50C82">
        <w:rPr>
          <w:szCs w:val="20"/>
          <w:lang w:eastAsia="en-US"/>
        </w:rPr>
        <w:t xml:space="preserve"> k životnému prostrediu. Plní dôležitú úlohu pri rozvoji samostatného myslenia žiakov v oblasti trvalo udržateľného rozvoja tak, aby pochopili základný význam prírody pre človeka.</w:t>
      </w:r>
    </w:p>
    <w:p w14:paraId="0B3D19D9" w14:textId="47D1C546" w:rsidR="002C10EF" w:rsidRDefault="00C732D0" w:rsidP="003F1A3C">
      <w:pPr>
        <w:tabs>
          <w:tab w:val="left" w:pos="683"/>
        </w:tabs>
        <w:spacing w:after="240"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Obsah predmetu nadväzuje na vedomosti zo základnej školy, predovšetkým na poznatky z </w:t>
      </w:r>
      <w:r w:rsidR="00F50C82">
        <w:rPr>
          <w:szCs w:val="20"/>
          <w:lang w:eastAsia="en-US"/>
        </w:rPr>
        <w:t>biológie</w:t>
      </w:r>
      <w:r w:rsidRPr="00C732D0">
        <w:rPr>
          <w:szCs w:val="20"/>
          <w:lang w:eastAsia="en-US"/>
        </w:rPr>
        <w:t xml:space="preserve">. Z odbornej stránky dopĺňa učivo predmetu </w:t>
      </w:r>
      <w:r w:rsidR="00F50C82">
        <w:rPr>
          <w:szCs w:val="20"/>
          <w:lang w:eastAsia="en-US"/>
        </w:rPr>
        <w:t>zdravoveda.</w:t>
      </w:r>
      <w:r w:rsidR="00761A68">
        <w:rPr>
          <w:szCs w:val="20"/>
          <w:lang w:eastAsia="en-US"/>
        </w:rPr>
        <w:t xml:space="preserve"> </w:t>
      </w:r>
      <w:r w:rsidR="00E36467">
        <w:rPr>
          <w:szCs w:val="20"/>
          <w:lang w:eastAsia="en-US"/>
        </w:rPr>
        <w:t>Predmet plní dôležitú funkciu pri úspešnom štúdiu odborných predmetov.</w:t>
      </w:r>
    </w:p>
    <w:p w14:paraId="4215454A" w14:textId="77777777" w:rsidR="003F1A3C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Učivo </w:t>
      </w:r>
      <w:r w:rsidR="00F50C82">
        <w:rPr>
          <w:szCs w:val="20"/>
          <w:lang w:eastAsia="en-US"/>
        </w:rPr>
        <w:t xml:space="preserve">predmetu je zaradené do prvého ročníka. </w:t>
      </w:r>
    </w:p>
    <w:p w14:paraId="45100F35" w14:textId="77777777" w:rsidR="003F1A3C" w:rsidRPr="003F1A3C" w:rsidRDefault="00E80D3D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z</w:t>
      </w:r>
      <w:r w:rsidRPr="00E80D3D">
        <w:rPr>
          <w:sz w:val="24"/>
          <w:szCs w:val="24"/>
          <w:lang w:eastAsia="en-US"/>
        </w:rPr>
        <w:t>ákladné znaky, vlastnosti a prejavy živých organizmov</w:t>
      </w:r>
      <w:r w:rsidR="003F1A3C" w:rsidRPr="003F1A3C">
        <w:rPr>
          <w:sz w:val="24"/>
          <w:szCs w:val="24"/>
          <w:lang w:eastAsia="en-US"/>
        </w:rPr>
        <w:t>,</w:t>
      </w:r>
    </w:p>
    <w:p w14:paraId="1424509A" w14:textId="77777777" w:rsidR="003F1A3C" w:rsidRPr="003F1A3C" w:rsidRDefault="00E12C37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z</w:t>
      </w:r>
      <w:r w:rsidR="00E80D3D" w:rsidRPr="00E80D3D">
        <w:rPr>
          <w:sz w:val="24"/>
          <w:szCs w:val="24"/>
          <w:lang w:eastAsia="en-US"/>
        </w:rPr>
        <w:t>dravý životný štýl</w:t>
      </w:r>
      <w:r w:rsidR="003F1A3C" w:rsidRPr="003F1A3C">
        <w:rPr>
          <w:sz w:val="24"/>
          <w:szCs w:val="24"/>
          <w:lang w:eastAsia="en-US"/>
        </w:rPr>
        <w:t>,</w:t>
      </w:r>
    </w:p>
    <w:p w14:paraId="5034F072" w14:textId="77777777" w:rsidR="003F1A3C" w:rsidRPr="003F1A3C" w:rsidRDefault="00E12C37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č</w:t>
      </w:r>
      <w:r w:rsidRPr="00E12C37">
        <w:rPr>
          <w:sz w:val="24"/>
          <w:szCs w:val="24"/>
          <w:lang w:eastAsia="en-US"/>
        </w:rPr>
        <w:t>lovek a životné prostredie</w:t>
      </w:r>
      <w:r>
        <w:rPr>
          <w:sz w:val="24"/>
          <w:szCs w:val="24"/>
          <w:lang w:eastAsia="en-US"/>
        </w:rPr>
        <w:t>.</w:t>
      </w:r>
    </w:p>
    <w:p w14:paraId="19F930B7" w14:textId="77777777" w:rsidR="003F1A3C" w:rsidRDefault="003F1A3C" w:rsidP="003F1A3C">
      <w:pPr>
        <w:tabs>
          <w:tab w:val="left" w:pos="683"/>
        </w:tabs>
        <w:ind w:left="360" w:right="114"/>
        <w:jc w:val="both"/>
      </w:pPr>
    </w:p>
    <w:p w14:paraId="07CE9428" w14:textId="6A76C5D8" w:rsidR="00390593" w:rsidRDefault="00390593" w:rsidP="00390593">
      <w:pPr>
        <w:pStyle w:val="Nadpis1"/>
        <w:numPr>
          <w:ilvl w:val="0"/>
          <w:numId w:val="15"/>
        </w:numPr>
        <w:spacing w:after="240"/>
      </w:pPr>
      <w:r>
        <w:t xml:space="preserve">Ciele </w:t>
      </w:r>
      <w:r w:rsidR="009C6C9E">
        <w:t xml:space="preserve">vyučovacieho </w:t>
      </w:r>
      <w:r>
        <w:t>predmetu</w:t>
      </w:r>
    </w:p>
    <w:p w14:paraId="1B167470" w14:textId="77777777" w:rsidR="00390593" w:rsidRDefault="00390593" w:rsidP="00390593">
      <w:pPr>
        <w:tabs>
          <w:tab w:val="left" w:pos="683"/>
        </w:tabs>
        <w:spacing w:after="240"/>
        <w:ind w:right="114"/>
        <w:jc w:val="both"/>
      </w:pPr>
      <w:r>
        <w:t xml:space="preserve">Cieľom predmetu je výchova žiakov k presnej svedomitej práci, </w:t>
      </w:r>
      <w:r w:rsidR="00E36467">
        <w:t xml:space="preserve">  formovani</w:t>
      </w:r>
      <w:r w:rsidR="00E80D3D">
        <w:t>e</w:t>
      </w:r>
      <w:r w:rsidR="00E36467">
        <w:t xml:space="preserve"> kladného vzťahu k prírode, životnému prostrediu a jeho ochrane.</w:t>
      </w:r>
      <w:r>
        <w:t xml:space="preserve"> Vyučujúci dbá na to, aby si žiaci neosvojovali poznatky len učením sa naspamäť, ale aby vedeli využívať poznatky získané v predmete v praxi. Nevyhnutnou súčasťou vzdelávania v tomto predmete je </w:t>
      </w:r>
      <w:r w:rsidR="00E80D3D">
        <w:t xml:space="preserve">správne </w:t>
      </w:r>
      <w:r>
        <w:t xml:space="preserve">pochopenie </w:t>
      </w:r>
      <w:r w:rsidR="00E80D3D">
        <w:t xml:space="preserve">ekologických javov v súvislostiach a poznanie prírodných zákonov. </w:t>
      </w:r>
    </w:p>
    <w:p w14:paraId="477D9F1D" w14:textId="77777777" w:rsidR="00A610C2" w:rsidRDefault="00A610C2" w:rsidP="00390593">
      <w:pPr>
        <w:pStyle w:val="Nadpis1"/>
        <w:numPr>
          <w:ilvl w:val="0"/>
          <w:numId w:val="15"/>
        </w:numPr>
        <w:spacing w:after="240"/>
      </w:pPr>
      <w:r w:rsidRPr="00A610C2">
        <w:t>Prehľad výchovných a vzdelávacích stratégií</w:t>
      </w:r>
    </w:p>
    <w:p w14:paraId="394DFEBE" w14:textId="77777777" w:rsidR="00A610C2" w:rsidRDefault="00A610C2" w:rsidP="00A610C2">
      <w:pPr>
        <w:tabs>
          <w:tab w:val="left" w:pos="683"/>
        </w:tabs>
        <w:ind w:right="114"/>
      </w:pPr>
      <w:r>
        <w:t>Vo vyučovacom predmete využívame pre utváranie a rozvíjanie</w:t>
      </w:r>
    </w:p>
    <w:p w14:paraId="00328563" w14:textId="77777777" w:rsidR="00A610C2" w:rsidRDefault="00A610C2" w:rsidP="00A610C2">
      <w:pPr>
        <w:tabs>
          <w:tab w:val="left" w:pos="683"/>
        </w:tabs>
        <w:ind w:right="114"/>
      </w:pPr>
      <w:r>
        <w:t>nasledujúcich kľúčových kompetencií výchovné a vzdelávacie stratégie, ktoré žiakom</w:t>
      </w:r>
    </w:p>
    <w:p w14:paraId="2D33C995" w14:textId="77777777" w:rsidR="00A610C2" w:rsidRDefault="00A610C2" w:rsidP="00390593">
      <w:pPr>
        <w:tabs>
          <w:tab w:val="left" w:pos="683"/>
        </w:tabs>
        <w:spacing w:after="240"/>
        <w:ind w:right="114"/>
      </w:pPr>
      <w:r>
        <w:t>umožňujú</w:t>
      </w:r>
      <w:r w:rsidR="00390593">
        <w:t xml:space="preserve"> rozvíjať</w:t>
      </w:r>
    </w:p>
    <w:p w14:paraId="36C92FD3" w14:textId="77777777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chopnosti riešiť problémy</w:t>
      </w:r>
    </w:p>
    <w:p w14:paraId="5F3C7995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rozpoznávať problémy v priebehu ich vzdelávania využívaním všetkých metód</w:t>
      </w:r>
    </w:p>
    <w:p w14:paraId="2E11315B" w14:textId="77777777" w:rsidR="00A610C2" w:rsidRDefault="00A610C2" w:rsidP="00E755B8">
      <w:pPr>
        <w:tabs>
          <w:tab w:val="left" w:pos="683"/>
        </w:tabs>
        <w:ind w:left="709" w:right="114"/>
      </w:pPr>
      <w:r>
        <w:t>a prostriedkov, ktoré majú v danom okamihu k dispozícii (pozorovanie a pod.),</w:t>
      </w:r>
    </w:p>
    <w:p w14:paraId="649F3CEF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vyjadriť alebo formulovať (jednoznačne) problém, ktorý sa objaví pri ich vzdelávaní,</w:t>
      </w:r>
    </w:p>
    <w:p w14:paraId="4BF18499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hľadať, navrhovať alebo používať ďalšie metódy, informácie alebo nástroje, ktoré by</w:t>
      </w:r>
    </w:p>
    <w:p w14:paraId="0B78D161" w14:textId="77777777" w:rsidR="00A610C2" w:rsidRDefault="00A610C2" w:rsidP="00E755B8">
      <w:pPr>
        <w:tabs>
          <w:tab w:val="left" w:pos="683"/>
        </w:tabs>
        <w:ind w:left="709" w:right="114"/>
      </w:pPr>
      <w:r>
        <w:t>mohli prispieť k riešeniu daného problému, pokiaľ doteraz používané metódy,</w:t>
      </w:r>
    </w:p>
    <w:p w14:paraId="35052A04" w14:textId="77777777" w:rsidR="00A610C2" w:rsidRDefault="00A610C2" w:rsidP="00E755B8">
      <w:pPr>
        <w:tabs>
          <w:tab w:val="left" w:pos="683"/>
        </w:tabs>
        <w:ind w:left="709" w:right="114"/>
      </w:pPr>
      <w:r>
        <w:lastRenderedPageBreak/>
        <w:t>informácie a prostriedky neviedli k cieľu,</w:t>
      </w:r>
    </w:p>
    <w:p w14:paraId="2229A2A3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posudzovať riešenie daného problému z hľadiska jeho správnosti, jednoznačnosti</w:t>
      </w:r>
    </w:p>
    <w:p w14:paraId="3251101F" w14:textId="77777777" w:rsidR="00A610C2" w:rsidRDefault="00A610C2" w:rsidP="00E755B8">
      <w:pPr>
        <w:tabs>
          <w:tab w:val="left" w:pos="683"/>
        </w:tabs>
        <w:ind w:left="709" w:right="114"/>
      </w:pPr>
      <w:r>
        <w:t>alebo efektívnosti a na základe týchto hľadísk prípadne porovnávať aj rôzne riešenia</w:t>
      </w:r>
    </w:p>
    <w:p w14:paraId="6AE444FC" w14:textId="77777777" w:rsidR="00A610C2" w:rsidRDefault="00A610C2" w:rsidP="00E755B8">
      <w:pPr>
        <w:tabs>
          <w:tab w:val="left" w:pos="683"/>
        </w:tabs>
        <w:ind w:left="709" w:right="114"/>
      </w:pPr>
      <w:r>
        <w:t>daného problému,</w:t>
      </w:r>
    </w:p>
    <w:p w14:paraId="52375B93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korigovať nesprávne riešenia problému,</w:t>
      </w:r>
    </w:p>
    <w:p w14:paraId="30C10320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používať osvojené metódy riešenia problémov aj v iných oblastiach vzdelávania</w:t>
      </w:r>
    </w:p>
    <w:p w14:paraId="77A1AB9A" w14:textId="77777777" w:rsidR="00A610C2" w:rsidRDefault="00A610C2" w:rsidP="00E755B8">
      <w:pPr>
        <w:tabs>
          <w:tab w:val="left" w:pos="683"/>
        </w:tabs>
        <w:spacing w:after="240"/>
        <w:ind w:left="709" w:right="114"/>
      </w:pPr>
      <w:r>
        <w:t>žiakov, pokiaľ sú dané metódy v týchto oblastiach aplikovateľné.</w:t>
      </w:r>
    </w:p>
    <w:p w14:paraId="10413001" w14:textId="77777777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pôsobilos</w:t>
      </w:r>
      <w:r>
        <w:rPr>
          <w:b/>
          <w:bCs/>
          <w:i/>
          <w:iCs/>
          <w:color w:val="2F5496" w:themeColor="accent1" w:themeShade="BF"/>
        </w:rPr>
        <w:t>ť</w:t>
      </w:r>
      <w:r w:rsidR="00A610C2" w:rsidRPr="00390593">
        <w:rPr>
          <w:b/>
          <w:bCs/>
          <w:i/>
          <w:iCs/>
          <w:color w:val="2F5496" w:themeColor="accent1" w:themeShade="BF"/>
        </w:rPr>
        <w:t xml:space="preserve"> využívať informačné technológie</w:t>
      </w:r>
    </w:p>
    <w:p w14:paraId="2FDB4FFC" w14:textId="77777777" w:rsidR="00A610C2" w:rsidRPr="00E755B8" w:rsidRDefault="00A610C2" w:rsidP="00E755B8">
      <w:pPr>
        <w:pStyle w:val="Odsekzoznamu"/>
        <w:numPr>
          <w:ilvl w:val="0"/>
          <w:numId w:val="18"/>
        </w:numPr>
        <w:tabs>
          <w:tab w:val="left" w:pos="683"/>
        </w:tabs>
        <w:ind w:right="114"/>
        <w:rPr>
          <w:sz w:val="24"/>
          <w:szCs w:val="24"/>
        </w:rPr>
      </w:pPr>
      <w:r w:rsidRPr="00E755B8">
        <w:rPr>
          <w:sz w:val="24"/>
          <w:szCs w:val="24"/>
        </w:rPr>
        <w:t>získavať informácie v priebehu ich odborného vzdelávania využívaním všetkých</w:t>
      </w:r>
    </w:p>
    <w:p w14:paraId="0B98442D" w14:textId="77777777" w:rsidR="00A610C2" w:rsidRPr="00E755B8" w:rsidRDefault="00A610C2" w:rsidP="00E755B8">
      <w:pPr>
        <w:tabs>
          <w:tab w:val="left" w:pos="683"/>
        </w:tabs>
        <w:ind w:left="709" w:right="114"/>
      </w:pPr>
      <w:r w:rsidRPr="00E755B8">
        <w:t>metód a prostriedkov, ktoré majú v danom okamihu k dispozícii,</w:t>
      </w:r>
    </w:p>
    <w:p w14:paraId="6B7C2CB7" w14:textId="77777777" w:rsidR="00A610C2" w:rsidRPr="00E755B8" w:rsidRDefault="00A610C2" w:rsidP="00E755B8">
      <w:pPr>
        <w:pStyle w:val="Odsekzoznamu"/>
        <w:numPr>
          <w:ilvl w:val="0"/>
          <w:numId w:val="18"/>
        </w:numPr>
        <w:tabs>
          <w:tab w:val="left" w:pos="683"/>
        </w:tabs>
        <w:ind w:right="114"/>
        <w:rPr>
          <w:sz w:val="24"/>
          <w:szCs w:val="24"/>
        </w:rPr>
      </w:pPr>
      <w:r w:rsidRPr="00E755B8">
        <w:rPr>
          <w:sz w:val="24"/>
          <w:szCs w:val="24"/>
        </w:rPr>
        <w:t>zhromažďovať, triediť, posudzovať a využívať informácie, ktoré by mohli prispieť</w:t>
      </w:r>
    </w:p>
    <w:p w14:paraId="15CC556E" w14:textId="77777777" w:rsidR="00771EA3" w:rsidRPr="00E755B8" w:rsidRDefault="00A610C2" w:rsidP="00E755B8">
      <w:pPr>
        <w:tabs>
          <w:tab w:val="left" w:pos="683"/>
        </w:tabs>
        <w:ind w:left="709" w:right="114" w:hanging="142"/>
        <w:jc w:val="both"/>
      </w:pPr>
      <w:r w:rsidRPr="00E755B8">
        <w:t>k riešeniu daného problému alebo osvojiť si nové poznatky</w:t>
      </w:r>
      <w:r w:rsidR="00336649" w:rsidRPr="00E755B8">
        <w:t>,</w:t>
      </w:r>
    </w:p>
    <w:p w14:paraId="5AF614A2" w14:textId="36B63CE3" w:rsidR="00336649" w:rsidRPr="00E755B8" w:rsidRDefault="00E755B8" w:rsidP="00E755B8">
      <w:pPr>
        <w:pStyle w:val="Odsekzoznamu"/>
        <w:numPr>
          <w:ilvl w:val="0"/>
          <w:numId w:val="18"/>
        </w:numPr>
        <w:adjustRightInd w:val="0"/>
        <w:rPr>
          <w:rFonts w:eastAsiaTheme="minorHAnsi"/>
          <w:lang w:eastAsia="en-US"/>
        </w:rPr>
      </w:pPr>
      <w:r w:rsidRPr="00E755B8">
        <w:rPr>
          <w:rFonts w:eastAsiaTheme="minorHAnsi"/>
          <w:sz w:val="24"/>
          <w:szCs w:val="24"/>
          <w:lang w:eastAsia="en-US"/>
        </w:rPr>
        <w:t xml:space="preserve">kriticky pristupovať k platnosti, spoľahlivosti a vplyvu </w:t>
      </w:r>
      <w:proofErr w:type="spellStart"/>
      <w:r w:rsidRPr="00E755B8">
        <w:rPr>
          <w:rFonts w:eastAsiaTheme="minorHAnsi"/>
          <w:sz w:val="24"/>
          <w:szCs w:val="24"/>
          <w:lang w:eastAsia="en-US"/>
        </w:rPr>
        <w:t>inform</w:t>
      </w:r>
      <w:r w:rsidRPr="00E755B8">
        <w:rPr>
          <w:rFonts w:eastAsiaTheme="minorHAnsi"/>
          <w:sz w:val="24"/>
          <w:szCs w:val="24"/>
          <w:lang w:val="en-US" w:eastAsia="en-US"/>
        </w:rPr>
        <w:t>ácií</w:t>
      </w:r>
      <w:proofErr w:type="spellEnd"/>
      <w:r w:rsidRPr="00E755B8">
        <w:rPr>
          <w:rFonts w:eastAsiaTheme="minorHAnsi"/>
          <w:sz w:val="24"/>
          <w:szCs w:val="24"/>
          <w:lang w:val="en-US" w:eastAsia="en-US"/>
        </w:rPr>
        <w:t xml:space="preserve"> a </w:t>
      </w:r>
      <w:proofErr w:type="spellStart"/>
      <w:r w:rsidRPr="00E755B8">
        <w:rPr>
          <w:rFonts w:eastAsiaTheme="minorHAnsi"/>
          <w:sz w:val="24"/>
          <w:szCs w:val="24"/>
          <w:lang w:val="en-US" w:eastAsia="en-US"/>
        </w:rPr>
        <w:t>údajov</w:t>
      </w:r>
      <w:proofErr w:type="spellEnd"/>
      <w:r w:rsidR="00575125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E755B8">
        <w:rPr>
          <w:rFonts w:eastAsiaTheme="minorHAnsi"/>
          <w:sz w:val="24"/>
          <w:szCs w:val="24"/>
          <w:lang w:val="en-US" w:eastAsia="en-US"/>
        </w:rPr>
        <w:t>dostupných</w:t>
      </w:r>
      <w:proofErr w:type="spellEnd"/>
      <w:r w:rsidR="00575125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E755B8">
        <w:rPr>
          <w:rFonts w:eastAsiaTheme="minorHAnsi"/>
          <w:sz w:val="24"/>
          <w:szCs w:val="24"/>
          <w:lang w:val="en-US" w:eastAsia="en-US"/>
        </w:rPr>
        <w:t>vďaka</w:t>
      </w:r>
      <w:proofErr w:type="spellEnd"/>
      <w:r w:rsidR="00575125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E755B8">
        <w:rPr>
          <w:rFonts w:eastAsiaTheme="minorHAnsi"/>
          <w:sz w:val="24"/>
          <w:szCs w:val="24"/>
          <w:lang w:val="en-US" w:eastAsia="en-US"/>
        </w:rPr>
        <w:t>digitálnym</w:t>
      </w:r>
      <w:proofErr w:type="spellEnd"/>
      <w:r w:rsidR="00575125">
        <w:rPr>
          <w:rFonts w:eastAsiaTheme="minorHAnsi"/>
          <w:sz w:val="24"/>
          <w:szCs w:val="24"/>
          <w:lang w:val="en-US" w:eastAsia="en-US"/>
        </w:rPr>
        <w:t xml:space="preserve"> </w:t>
      </w:r>
      <w:r w:rsidRPr="00E755B8">
        <w:rPr>
          <w:rFonts w:eastAsiaTheme="minorHAnsi"/>
          <w:sz w:val="24"/>
          <w:szCs w:val="24"/>
          <w:lang w:eastAsia="en-US"/>
        </w:rPr>
        <w:t>prostriedkom</w:t>
      </w:r>
      <w:r w:rsidRPr="00E755B8">
        <w:rPr>
          <w:rFonts w:eastAsiaTheme="minorHAnsi"/>
          <w:lang w:eastAsia="en-US"/>
        </w:rPr>
        <w:t>.</w:t>
      </w:r>
    </w:p>
    <w:p w14:paraId="2D82631E" w14:textId="77777777" w:rsidR="00E755B8" w:rsidRPr="00E755B8" w:rsidRDefault="00E755B8" w:rsidP="00E755B8">
      <w:pPr>
        <w:autoSpaceDE w:val="0"/>
        <w:autoSpaceDN w:val="0"/>
        <w:adjustRightInd w:val="0"/>
      </w:pPr>
    </w:p>
    <w:p w14:paraId="7E214EAF" w14:textId="77777777" w:rsidR="00771EA3" w:rsidRPr="00011D74" w:rsidRDefault="00771EA3" w:rsidP="00E755B8">
      <w:pPr>
        <w:pStyle w:val="Nadpis2"/>
        <w:spacing w:before="0"/>
        <w:rPr>
          <w:i/>
          <w:iCs/>
        </w:rPr>
      </w:pPr>
      <w:r>
        <w:rPr>
          <w:i/>
          <w:iCs/>
        </w:rPr>
        <w:t>k</w:t>
      </w:r>
      <w:r w:rsidRPr="00011D74">
        <w:rPr>
          <w:i/>
          <w:iCs/>
        </w:rPr>
        <w:t>omunikatívne a sociálne interakčné spôsobilosti</w:t>
      </w:r>
    </w:p>
    <w:p w14:paraId="5ED49924" w14:textId="77777777" w:rsidR="00771EA3" w:rsidRDefault="00771EA3" w:rsidP="00E755B8">
      <w:pPr>
        <w:numPr>
          <w:ilvl w:val="1"/>
          <w:numId w:val="4"/>
        </w:numPr>
        <w:tabs>
          <w:tab w:val="clear" w:pos="284"/>
        </w:tabs>
        <w:ind w:left="709" w:hanging="425"/>
        <w:jc w:val="both"/>
      </w:pPr>
      <w:r>
        <w:t>sprostredkovať informácie vhodným spôsobom (hovorené slovo, diagram, video) tak, aby každý každému porozumel,</w:t>
      </w:r>
    </w:p>
    <w:p w14:paraId="1D03E6CD" w14:textId="77777777" w:rsidR="00771EA3" w:rsidRDefault="00771EA3" w:rsidP="00E755B8">
      <w:pPr>
        <w:numPr>
          <w:ilvl w:val="1"/>
          <w:numId w:val="4"/>
        </w:numPr>
        <w:ind w:firstLine="0"/>
        <w:jc w:val="both"/>
      </w:pPr>
      <w:r>
        <w:t>správne interpretovať získané fakty, vyvodzovať z nich závery a dôsledky</w:t>
      </w:r>
    </w:p>
    <w:p w14:paraId="39BA0F74" w14:textId="77777777" w:rsidR="00771EA3" w:rsidRDefault="00771EA3" w:rsidP="00E755B8">
      <w:pPr>
        <w:numPr>
          <w:ilvl w:val="1"/>
          <w:numId w:val="4"/>
        </w:numPr>
        <w:ind w:firstLine="0"/>
        <w:jc w:val="both"/>
      </w:pPr>
      <w:r>
        <w:t xml:space="preserve">vyjadriť alebo formulovať  (jednoznačne) vlastný názor a záver. </w:t>
      </w:r>
    </w:p>
    <w:p w14:paraId="31EFABD5" w14:textId="77777777" w:rsidR="00771EA3" w:rsidRDefault="00771EA3" w:rsidP="00771EA3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529FEA4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0" w:line="237" w:lineRule="auto"/>
        <w:ind w:right="123"/>
        <w:rPr>
          <w:sz w:val="24"/>
        </w:rPr>
      </w:pPr>
      <w:r>
        <w:rPr>
          <w:sz w:val="24"/>
        </w:rPr>
        <w:t>uvedomuje si potrebu svojho autonómneho učenia sa ako prostriedku sebarealizácie a osobného rozvoja,</w:t>
      </w:r>
    </w:p>
    <w:p w14:paraId="5BEBDF8A" w14:textId="084AAE81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3"/>
        <w:rPr>
          <w:sz w:val="24"/>
        </w:rPr>
      </w:pPr>
      <w:r>
        <w:rPr>
          <w:sz w:val="24"/>
        </w:rPr>
        <w:t>dokáže reflektovať proces vlastného učenia sa a myslenia pri získavaní a spracovávaní nových poznatkov a informácií a uplatňuje rôzne stratégie učenia</w:t>
      </w:r>
      <w:r w:rsidR="00575125">
        <w:rPr>
          <w:sz w:val="24"/>
        </w:rPr>
        <w:t xml:space="preserve"> </w:t>
      </w:r>
      <w:r>
        <w:rPr>
          <w:sz w:val="24"/>
        </w:rPr>
        <w:t>sa,</w:t>
      </w:r>
    </w:p>
    <w:p w14:paraId="02EB95FE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8"/>
        <w:rPr>
          <w:sz w:val="24"/>
        </w:rPr>
      </w:pPr>
      <w:r>
        <w:rPr>
          <w:sz w:val="24"/>
        </w:rPr>
        <w:t>dokáže kriticky zhodnotiť informácie a ich zdroj, tvorivo ich spracovať a prakticky využívať,</w:t>
      </w:r>
    </w:p>
    <w:p w14:paraId="22E5D11F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7" w:line="237" w:lineRule="auto"/>
        <w:ind w:right="121"/>
        <w:rPr>
          <w:sz w:val="24"/>
        </w:rPr>
      </w:pPr>
      <w:r>
        <w:rPr>
          <w:sz w:val="24"/>
        </w:rPr>
        <w:t>kriticky hodnotí svoj pokrok, prijíma spätnú väzbu a uvedomuje si svoje ďalšie rozvojové možnosti,</w:t>
      </w:r>
    </w:p>
    <w:p w14:paraId="65944D4E" w14:textId="77777777" w:rsidR="00771EA3" w:rsidRDefault="00771EA3" w:rsidP="00771EA3">
      <w:pPr>
        <w:pStyle w:val="Nadpis2"/>
        <w:spacing w:before="125"/>
      </w:pPr>
      <w:r>
        <w:rPr>
          <w:i/>
        </w:rPr>
        <w:t>sociálne komunikačné kompetencie</w:t>
      </w:r>
    </w:p>
    <w:p w14:paraId="05669F47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36"/>
        <w:ind w:right="117"/>
        <w:jc w:val="both"/>
        <w:rPr>
          <w:sz w:val="24"/>
        </w:rPr>
      </w:pPr>
      <w:r>
        <w:rPr>
          <w:sz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4CF91686" w14:textId="34153CC4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18"/>
        <w:ind w:hanging="361"/>
        <w:jc w:val="both"/>
        <w:rPr>
          <w:sz w:val="24"/>
        </w:rPr>
      </w:pPr>
      <w:r>
        <w:rPr>
          <w:sz w:val="24"/>
        </w:rPr>
        <w:t>efektívne využíva dostupné informačno-komunikačné</w:t>
      </w:r>
      <w:r w:rsidR="00575125">
        <w:rPr>
          <w:sz w:val="24"/>
        </w:rPr>
        <w:t xml:space="preserve"> </w:t>
      </w:r>
      <w:r>
        <w:rPr>
          <w:sz w:val="24"/>
        </w:rPr>
        <w:t>technológie,</w:t>
      </w:r>
    </w:p>
    <w:p w14:paraId="0AE1E13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</w:rPr>
      </w:pPr>
      <w:r>
        <w:rPr>
          <w:sz w:val="24"/>
        </w:rPr>
        <w:t>vie prezentovať sám seba a výsledky svojej práce na verejnosti, používa odborný jazyk,</w:t>
      </w:r>
    </w:p>
    <w:p w14:paraId="16896F85" w14:textId="2DC903FF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</w:rPr>
      </w:pPr>
      <w:r>
        <w:rPr>
          <w:sz w:val="24"/>
        </w:rPr>
        <w:t>chápe význam a uplatňuje formy takých komunikačných spôsobilostí, ktoré sú základom efektívnej spolupráce, založenej na vzájomnom rešpektovaní práv a povinností a na prevzatí osobnej</w:t>
      </w:r>
      <w:r w:rsidR="00575125">
        <w:rPr>
          <w:sz w:val="24"/>
        </w:rPr>
        <w:t xml:space="preserve"> </w:t>
      </w:r>
      <w:r>
        <w:rPr>
          <w:sz w:val="24"/>
        </w:rPr>
        <w:t>zodpovednosti,</w:t>
      </w:r>
    </w:p>
    <w:p w14:paraId="3187FCD0" w14:textId="77777777" w:rsidR="00771EA3" w:rsidRDefault="00771EA3" w:rsidP="00771EA3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48FA7394" w14:textId="13AB0A7B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</w:rPr>
      </w:pPr>
      <w:r>
        <w:rPr>
          <w:sz w:val="24"/>
        </w:rPr>
        <w:t>dokáže na primeranej úrovni reflektovať vlastnú identitu a budovať si vlastnú samostatnosť/nezávislosť ako člen</w:t>
      </w:r>
      <w:r w:rsidR="00575125">
        <w:rPr>
          <w:sz w:val="24"/>
        </w:rPr>
        <w:t xml:space="preserve"> </w:t>
      </w:r>
      <w:r>
        <w:rPr>
          <w:sz w:val="24"/>
        </w:rPr>
        <w:t>celku,</w:t>
      </w:r>
    </w:p>
    <w:p w14:paraId="4B30E190" w14:textId="23BDD70B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</w:rPr>
      </w:pPr>
      <w:r>
        <w:rPr>
          <w:sz w:val="24"/>
        </w:rPr>
        <w:t>vie si svoje ciele a priority stanoviť v súlade so svojimi reálnymi schopnosťami, záujmami a</w:t>
      </w:r>
      <w:r w:rsidR="00575125">
        <w:rPr>
          <w:sz w:val="24"/>
        </w:rPr>
        <w:t xml:space="preserve"> </w:t>
      </w:r>
      <w:r>
        <w:rPr>
          <w:sz w:val="24"/>
        </w:rPr>
        <w:t>potrebami,</w:t>
      </w:r>
    </w:p>
    <w:p w14:paraId="2D4A2143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osvojil si základné postupy efektívnej spolupráce v skupine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uvedomuje si svoju zodpovednosť v tíme, kde dokáže tvorivo prispievať pri dosahovaní spoločných </w:t>
      </w:r>
      <w:r>
        <w:rPr>
          <w:sz w:val="24"/>
        </w:rPr>
        <w:lastRenderedPageBreak/>
        <w:t>cieľov,</w:t>
      </w:r>
    </w:p>
    <w:p w14:paraId="0FEAD9EA" w14:textId="230C0B80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</w:rPr>
      </w:pPr>
      <w:r>
        <w:rPr>
          <w:sz w:val="24"/>
        </w:rPr>
        <w:t>dokáže odhadnúť a korigovať dôsledky vlastného správania a konania a uplatňovať sociálne prospešné zmeny v</w:t>
      </w:r>
      <w:r w:rsidR="00575125">
        <w:rPr>
          <w:sz w:val="24"/>
        </w:rPr>
        <w:t> </w:t>
      </w:r>
      <w:proofErr w:type="spellStart"/>
      <w:r>
        <w:rPr>
          <w:sz w:val="24"/>
        </w:rPr>
        <w:t>medziosobných</w:t>
      </w:r>
      <w:proofErr w:type="spellEnd"/>
      <w:r w:rsidR="00575125">
        <w:rPr>
          <w:sz w:val="24"/>
        </w:rPr>
        <w:t xml:space="preserve"> </w:t>
      </w:r>
      <w:r>
        <w:rPr>
          <w:sz w:val="24"/>
        </w:rPr>
        <w:t>vzťahoch,</w:t>
      </w:r>
    </w:p>
    <w:p w14:paraId="3FB69FED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5C223098" w14:textId="2021F429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</w:rPr>
      </w:pPr>
      <w:r>
        <w:rPr>
          <w:sz w:val="24"/>
        </w:rPr>
        <w:t>dokáže si stanoviť ciele s ohľadom na svoje profesijné záujmy, kriticky hodnotí svoje výsledky a aktívne pristupuje k uskutočneniu svojich</w:t>
      </w:r>
      <w:r w:rsidR="00575125">
        <w:rPr>
          <w:sz w:val="24"/>
        </w:rPr>
        <w:t xml:space="preserve"> </w:t>
      </w:r>
      <w:r>
        <w:rPr>
          <w:sz w:val="24"/>
        </w:rPr>
        <w:t>cieľov,</w:t>
      </w:r>
    </w:p>
    <w:p w14:paraId="26AF2DD5" w14:textId="51A08762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flexibilný a schopný prijať a zvládať inovatívne</w:t>
      </w:r>
      <w:r w:rsidR="00575125">
        <w:rPr>
          <w:sz w:val="24"/>
        </w:rPr>
        <w:t xml:space="preserve"> </w:t>
      </w:r>
      <w:r>
        <w:rPr>
          <w:sz w:val="24"/>
        </w:rPr>
        <w:t>zmeny,</w:t>
      </w:r>
    </w:p>
    <w:p w14:paraId="297E0C76" w14:textId="77777777" w:rsidR="00771EA3" w:rsidRDefault="00771EA3" w:rsidP="00771EA3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63B0DAAA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</w:rPr>
      </w:pPr>
      <w:r>
        <w:rPr>
          <w:w w:val="105"/>
          <w:sz w:val="24"/>
        </w:rPr>
        <w:t>dokážeinovovaťzaužívanépostupypririešeníúloh,plánovaťariadiťnovéprojekty sozámeromdosiahnuťciele,atonielenvrámcipráce,aleajvkaždodennomživote,</w:t>
      </w:r>
    </w:p>
    <w:p w14:paraId="12C196C2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27C152A4" w14:textId="1676A72D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rPr>
          <w:sz w:val="24"/>
        </w:rPr>
      </w:pPr>
      <w:r>
        <w:rPr>
          <w:sz w:val="24"/>
        </w:rPr>
        <w:t>uvedomuje</w:t>
      </w:r>
      <w:r>
        <w:rPr>
          <w:sz w:val="24"/>
        </w:rPr>
        <w:tab/>
        <w:t>si</w:t>
      </w:r>
      <w:r>
        <w:rPr>
          <w:sz w:val="24"/>
        </w:rPr>
        <w:tab/>
        <w:t>základné  humanistické  hodnoty,</w:t>
      </w:r>
      <w:r>
        <w:rPr>
          <w:sz w:val="24"/>
        </w:rPr>
        <w:tab/>
        <w:t>zmysel</w:t>
      </w:r>
      <w:r>
        <w:rPr>
          <w:sz w:val="24"/>
        </w:rPr>
        <w:tab/>
        <w:t>národného</w:t>
      </w:r>
      <w:r>
        <w:rPr>
          <w:sz w:val="24"/>
        </w:rPr>
        <w:tab/>
      </w:r>
      <w:r>
        <w:rPr>
          <w:spacing w:val="-3"/>
          <w:sz w:val="24"/>
        </w:rPr>
        <w:t xml:space="preserve">kultúrneho </w:t>
      </w:r>
      <w:r>
        <w:rPr>
          <w:sz w:val="24"/>
        </w:rPr>
        <w:t>dedičstva, uplatňuje a ochraňuje princípy</w:t>
      </w:r>
      <w:r w:rsidR="00575125">
        <w:rPr>
          <w:sz w:val="24"/>
        </w:rPr>
        <w:t xml:space="preserve"> </w:t>
      </w:r>
      <w:r>
        <w:rPr>
          <w:sz w:val="24"/>
        </w:rPr>
        <w:t>demokracie,</w:t>
      </w:r>
    </w:p>
    <w:p w14:paraId="3E8C1FF7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right="125"/>
        <w:rPr>
          <w:sz w:val="24"/>
        </w:rPr>
      </w:pPr>
      <w:r>
        <w:rPr>
          <w:sz w:val="24"/>
        </w:rPr>
        <w:t>vyvážene chápe svoje osobné záujmy v spojení so záujmami širšej skupiny, resp. spoločnosti,</w:t>
      </w:r>
    </w:p>
    <w:p w14:paraId="20B31E06" w14:textId="60F82464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3" w:line="237" w:lineRule="auto"/>
        <w:ind w:right="118"/>
        <w:rPr>
          <w:sz w:val="24"/>
        </w:rPr>
      </w:pPr>
      <w:r>
        <w:rPr>
          <w:sz w:val="24"/>
        </w:rPr>
        <w:t>uvedomuje si svoje práva v kontexte so zodpovedným prístupom k svojim povinnostiam, prispieva k naplneniu práv</w:t>
      </w:r>
      <w:r w:rsidR="00575125">
        <w:rPr>
          <w:sz w:val="24"/>
        </w:rPr>
        <w:t xml:space="preserve"> </w:t>
      </w:r>
      <w:r>
        <w:rPr>
          <w:sz w:val="24"/>
        </w:rPr>
        <w:t>iných,</w:t>
      </w:r>
    </w:p>
    <w:p w14:paraId="1293971C" w14:textId="048F4834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je otvorený kultúrnej a</w:t>
      </w:r>
      <w:r w:rsidR="00575125">
        <w:rPr>
          <w:sz w:val="24"/>
        </w:rPr>
        <w:t> </w:t>
      </w:r>
      <w:r>
        <w:rPr>
          <w:sz w:val="24"/>
        </w:rPr>
        <w:t>etnickej</w:t>
      </w:r>
      <w:r w:rsidR="00575125">
        <w:rPr>
          <w:sz w:val="24"/>
        </w:rPr>
        <w:t xml:space="preserve"> </w:t>
      </w:r>
      <w:r>
        <w:rPr>
          <w:sz w:val="24"/>
        </w:rPr>
        <w:t>rôznorodosti,</w:t>
      </w:r>
    </w:p>
    <w:p w14:paraId="4318D93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</w:rPr>
      </w:pPr>
      <w:r>
        <w:rPr>
          <w:sz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2B52478F" w14:textId="77777777" w:rsidR="00771EA3" w:rsidRDefault="00771EA3" w:rsidP="00771EA3">
      <w:pPr>
        <w:pStyle w:val="Nadpis2"/>
        <w:spacing w:before="128"/>
        <w:jc w:val="both"/>
      </w:pPr>
      <w:r>
        <w:rPr>
          <w:i/>
        </w:rPr>
        <w:t>kompetencie vnímať a chápať kultúru a vyjadrovať sa nástrojmi kultúry</w:t>
      </w:r>
    </w:p>
    <w:p w14:paraId="0E90095A" w14:textId="07D1B43B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23"/>
        <w:rPr>
          <w:sz w:val="24"/>
        </w:rPr>
      </w:pPr>
      <w:r>
        <w:rPr>
          <w:sz w:val="24"/>
        </w:rPr>
        <w:t>uvedomuje si význam umenia a kultúrnej komunikácie vo svojom živote a v živote celej</w:t>
      </w:r>
      <w:r w:rsidR="00575125">
        <w:rPr>
          <w:sz w:val="24"/>
        </w:rPr>
        <w:t xml:space="preserve"> </w:t>
      </w:r>
      <w:r>
        <w:rPr>
          <w:sz w:val="24"/>
        </w:rPr>
        <w:t>spoločnosti,</w:t>
      </w:r>
    </w:p>
    <w:p w14:paraId="46C3715A" w14:textId="12FBFDE6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cení si a rešpektuje umenie a kultúrne historické</w:t>
      </w:r>
      <w:r w:rsidR="00575125">
        <w:rPr>
          <w:sz w:val="24"/>
        </w:rPr>
        <w:t xml:space="preserve"> </w:t>
      </w:r>
      <w:r>
        <w:rPr>
          <w:sz w:val="24"/>
        </w:rPr>
        <w:t>tradície,</w:t>
      </w:r>
    </w:p>
    <w:p w14:paraId="52E05140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pozná pravidlá spoločenského kontaktu(etiketu),</w:t>
      </w:r>
    </w:p>
    <w:p w14:paraId="0299F000" w14:textId="68481873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správa sa kultivovane, primerane okolnostiam a</w:t>
      </w:r>
      <w:r w:rsidR="00575125">
        <w:rPr>
          <w:sz w:val="24"/>
        </w:rPr>
        <w:t xml:space="preserve"> </w:t>
      </w:r>
      <w:r>
        <w:rPr>
          <w:sz w:val="24"/>
        </w:rPr>
        <w:t>situáciám,</w:t>
      </w:r>
    </w:p>
    <w:p w14:paraId="6698EB1E" w14:textId="30DEE0F3" w:rsidR="00771EA3" w:rsidRPr="00011D74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 w:after="240"/>
        <w:ind w:hanging="361"/>
        <w:rPr>
          <w:sz w:val="24"/>
        </w:rPr>
      </w:pPr>
      <w:r>
        <w:rPr>
          <w:sz w:val="24"/>
        </w:rPr>
        <w:t>je tolerantný a empatický k prejavom iných</w:t>
      </w:r>
      <w:r w:rsidR="00575125">
        <w:rPr>
          <w:sz w:val="24"/>
        </w:rPr>
        <w:t xml:space="preserve"> </w:t>
      </w:r>
      <w:r>
        <w:rPr>
          <w:sz w:val="24"/>
        </w:rPr>
        <w:t>kultúr.</w:t>
      </w:r>
    </w:p>
    <w:p w14:paraId="1380C3CE" w14:textId="77777777" w:rsid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>
        <w:t xml:space="preserve">Vzdelávacie </w:t>
      </w:r>
      <w:r w:rsidRPr="00B93249">
        <w:t>výstupy</w:t>
      </w:r>
    </w:p>
    <w:p w14:paraId="4DE48183" w14:textId="77777777" w:rsidR="00AE6D81" w:rsidRPr="00FC44F7" w:rsidRDefault="00AE6D81" w:rsidP="006B2C3A">
      <w:pPr>
        <w:pStyle w:val="Nadpis2"/>
      </w:pPr>
      <w:r w:rsidRPr="00FC44F7">
        <w:t>prvý ročník</w:t>
      </w:r>
    </w:p>
    <w:p w14:paraId="524969F6" w14:textId="77777777" w:rsidR="00E12C37" w:rsidRPr="00E12C37" w:rsidRDefault="00E12C37" w:rsidP="00E12C37">
      <w:pPr>
        <w:spacing w:line="276" w:lineRule="auto"/>
        <w:ind w:left="397"/>
        <w:rPr>
          <w:bCs/>
        </w:rPr>
      </w:pPr>
      <w:r w:rsidRPr="00E12C37">
        <w:rPr>
          <w:b/>
        </w:rPr>
        <w:t>Základné znaky, vlastnosti a prejavy živých organizmov</w:t>
      </w:r>
    </w:p>
    <w:p w14:paraId="6572E75E" w14:textId="77777777" w:rsidR="009C3598" w:rsidRPr="00A536F7" w:rsidRDefault="00E12C37" w:rsidP="003B7FA6">
      <w:pPr>
        <w:numPr>
          <w:ilvl w:val="0"/>
          <w:numId w:val="7"/>
        </w:numPr>
        <w:spacing w:line="276" w:lineRule="auto"/>
        <w:rPr>
          <w:bCs/>
        </w:rPr>
      </w:pPr>
      <w:r>
        <w:t>popísať bunku ako základnú stavebnú a funkčnú jednotku života</w:t>
      </w:r>
    </w:p>
    <w:p w14:paraId="0422FBA9" w14:textId="77777777" w:rsidR="00A536F7" w:rsidRPr="003B7FA6" w:rsidRDefault="00A536F7" w:rsidP="003B7FA6">
      <w:pPr>
        <w:numPr>
          <w:ilvl w:val="0"/>
          <w:numId w:val="7"/>
        </w:numPr>
        <w:spacing w:line="276" w:lineRule="auto"/>
        <w:rPr>
          <w:bCs/>
        </w:rPr>
      </w:pPr>
      <w:r>
        <w:t>charakterizovať základné funkcie bunky</w:t>
      </w:r>
    </w:p>
    <w:p w14:paraId="4D1D3532" w14:textId="77777777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 xml:space="preserve">porovnať </w:t>
      </w:r>
      <w:r w:rsidR="00A536F7">
        <w:rPr>
          <w:bCs/>
        </w:rPr>
        <w:t>základné vlastnosti živých sústav</w:t>
      </w:r>
    </w:p>
    <w:p w14:paraId="748E9ED8" w14:textId="77777777" w:rsidR="009C3598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 xml:space="preserve">zhodnotiť význam </w:t>
      </w:r>
      <w:r w:rsidR="00A536F7">
        <w:rPr>
          <w:bCs/>
        </w:rPr>
        <w:t>a funkciu cukrov, tukov a bielkovín</w:t>
      </w:r>
    </w:p>
    <w:p w14:paraId="1E70C2F3" w14:textId="77777777" w:rsidR="00A536F7" w:rsidRPr="003B7FA6" w:rsidRDefault="00A536F7" w:rsidP="003B7FA6">
      <w:pPr>
        <w:numPr>
          <w:ilvl w:val="0"/>
          <w:numId w:val="7"/>
        </w:numPr>
        <w:spacing w:line="276" w:lineRule="auto"/>
        <w:rPr>
          <w:bCs/>
        </w:rPr>
      </w:pPr>
      <w:r>
        <w:rPr>
          <w:bCs/>
        </w:rPr>
        <w:t xml:space="preserve">poznať význam vody a vitamínov pre človeka </w:t>
      </w:r>
    </w:p>
    <w:p w14:paraId="66F3AF21" w14:textId="77777777" w:rsidR="00A536F7" w:rsidRDefault="00A536F7" w:rsidP="00A536F7">
      <w:pPr>
        <w:spacing w:line="276" w:lineRule="auto"/>
        <w:ind w:left="397"/>
        <w:rPr>
          <w:b/>
        </w:rPr>
      </w:pPr>
      <w:r w:rsidRPr="00A536F7">
        <w:rPr>
          <w:b/>
        </w:rPr>
        <w:t xml:space="preserve">Zdravý životný štýl </w:t>
      </w:r>
    </w:p>
    <w:p w14:paraId="2D927070" w14:textId="77777777" w:rsidR="00AE6D81" w:rsidRPr="00E40AB3" w:rsidRDefault="00A536F7" w:rsidP="00A536F7">
      <w:pPr>
        <w:pStyle w:val="Odsekzoznamu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E40AB3">
        <w:rPr>
          <w:sz w:val="24"/>
          <w:szCs w:val="24"/>
        </w:rPr>
        <w:t>vysvetliť význam zdravej výživy</w:t>
      </w:r>
    </w:p>
    <w:p w14:paraId="65F03E4B" w14:textId="77777777" w:rsidR="009F6FD8" w:rsidRPr="009F6FD8" w:rsidRDefault="009F6FD8" w:rsidP="003B7FA6">
      <w:pPr>
        <w:numPr>
          <w:ilvl w:val="0"/>
          <w:numId w:val="6"/>
        </w:numPr>
        <w:spacing w:line="276" w:lineRule="auto"/>
        <w:rPr>
          <w:b/>
        </w:rPr>
      </w:pPr>
      <w:r>
        <w:t>poznať princípy zdravého životného štýlu</w:t>
      </w:r>
    </w:p>
    <w:p w14:paraId="4C92B9A2" w14:textId="77777777" w:rsidR="009F6FD8" w:rsidRPr="00E40AB3" w:rsidRDefault="00AF1FC6" w:rsidP="003B7FA6">
      <w:pPr>
        <w:numPr>
          <w:ilvl w:val="0"/>
          <w:numId w:val="6"/>
        </w:numPr>
        <w:spacing w:line="276" w:lineRule="auto"/>
        <w:rPr>
          <w:b/>
        </w:rPr>
      </w:pPr>
      <w:r>
        <w:t>charakterizovať negatívne javy a ich vplyv na zdravie</w:t>
      </w:r>
    </w:p>
    <w:p w14:paraId="33E85564" w14:textId="77777777" w:rsidR="00E40AB3" w:rsidRDefault="00E40AB3" w:rsidP="00E40AB3">
      <w:pPr>
        <w:spacing w:line="276" w:lineRule="auto"/>
      </w:pPr>
    </w:p>
    <w:p w14:paraId="7320B97D" w14:textId="77777777" w:rsidR="00E40AB3" w:rsidRDefault="00E40AB3" w:rsidP="00E40AB3">
      <w:pPr>
        <w:spacing w:line="276" w:lineRule="auto"/>
      </w:pPr>
    </w:p>
    <w:p w14:paraId="4978DA49" w14:textId="77777777" w:rsidR="00E40AB3" w:rsidRPr="009F6FD8" w:rsidRDefault="00E40AB3" w:rsidP="00E40AB3">
      <w:pPr>
        <w:spacing w:line="276" w:lineRule="auto"/>
        <w:rPr>
          <w:b/>
        </w:rPr>
      </w:pPr>
    </w:p>
    <w:p w14:paraId="3C5AEF52" w14:textId="77777777" w:rsidR="009F6FD8" w:rsidRDefault="009F6FD8" w:rsidP="009F6FD8">
      <w:pPr>
        <w:spacing w:line="276" w:lineRule="auto"/>
        <w:ind w:left="397"/>
        <w:rPr>
          <w:b/>
        </w:rPr>
      </w:pPr>
      <w:r w:rsidRPr="009F6FD8">
        <w:rPr>
          <w:b/>
        </w:rPr>
        <w:lastRenderedPageBreak/>
        <w:t>Človek a životné prostredie</w:t>
      </w:r>
    </w:p>
    <w:p w14:paraId="079BFD9A" w14:textId="77777777" w:rsidR="00066957" w:rsidRDefault="009F6FD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 w:rsidR="00E40AB3">
        <w:rPr>
          <w:b/>
        </w:rPr>
        <w:t xml:space="preserve">  </w:t>
      </w:r>
      <w:r w:rsidR="00CE42F8">
        <w:rPr>
          <w:bCs/>
        </w:rPr>
        <w:t>vysvetliť základné ekologické pojmy</w:t>
      </w:r>
    </w:p>
    <w:p w14:paraId="065CA423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 xml:space="preserve">charakterizovať základné vzťahy medzi organizmami v spoločenstve a medzi </w:t>
      </w:r>
    </w:p>
    <w:p w14:paraId="2B11861E" w14:textId="77777777" w:rsidR="004C52E3" w:rsidRDefault="004C52E3" w:rsidP="00E40AB3">
      <w:pPr>
        <w:spacing w:line="276" w:lineRule="auto"/>
        <w:ind w:left="397" w:firstLine="29"/>
        <w:rPr>
          <w:bCs/>
        </w:rPr>
      </w:pPr>
      <w:r>
        <w:rPr>
          <w:b/>
        </w:rPr>
        <w:t xml:space="preserve">   </w:t>
      </w:r>
      <w:r>
        <w:rPr>
          <w:bCs/>
        </w:rPr>
        <w:t>organizmami a prostredím</w:t>
      </w:r>
    </w:p>
    <w:p w14:paraId="5A52F79A" w14:textId="77777777" w:rsidR="00CE42F8" w:rsidRDefault="00CE42F8" w:rsidP="00E40AB3">
      <w:pPr>
        <w:spacing w:line="276" w:lineRule="auto"/>
        <w:ind w:left="397" w:firstLine="29"/>
      </w:pPr>
      <w:r>
        <w:rPr>
          <w:b/>
        </w:rPr>
        <w:t>-</w:t>
      </w:r>
      <w:r w:rsidR="00E40AB3">
        <w:rPr>
          <w:b/>
        </w:rPr>
        <w:t xml:space="preserve">  </w:t>
      </w:r>
      <w:r>
        <w:t xml:space="preserve">poznať abiotické (slnečné žiarenie, atmosféra, </w:t>
      </w:r>
      <w:proofErr w:type="spellStart"/>
      <w:r>
        <w:t>pedosféra</w:t>
      </w:r>
      <w:proofErr w:type="spellEnd"/>
      <w:r>
        <w:t xml:space="preserve">, hydrosféra) a biotické faktory </w:t>
      </w:r>
    </w:p>
    <w:p w14:paraId="3BF1AC75" w14:textId="686474B0" w:rsidR="004C52E3" w:rsidRDefault="004C52E3" w:rsidP="00E40AB3">
      <w:pPr>
        <w:spacing w:line="276" w:lineRule="auto"/>
        <w:ind w:left="397" w:firstLine="29"/>
        <w:rPr>
          <w:bCs/>
        </w:rPr>
      </w:pPr>
      <w:r>
        <w:rPr>
          <w:b/>
        </w:rPr>
        <w:t xml:space="preserve">   </w:t>
      </w:r>
      <w:r>
        <w:t>prostredia (populácia, spol</w:t>
      </w:r>
      <w:r w:rsidR="008142F9">
        <w:t>o</w:t>
      </w:r>
      <w:r>
        <w:t>čenstvá, ekosystémy)</w:t>
      </w:r>
    </w:p>
    <w:p w14:paraId="4171D25B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>rozlíšiť prírodné zdroje energie z hľadiska ich obnoviteľnosti</w:t>
      </w:r>
    </w:p>
    <w:p w14:paraId="469FBC55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>poznať vplyv ich využívania na životné prostredie</w:t>
      </w:r>
    </w:p>
    <w:p w14:paraId="7908E975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>charakterizovať globálne ekologické problémy na Zemi</w:t>
      </w:r>
    </w:p>
    <w:p w14:paraId="65F132E0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 xml:space="preserve">poznať </w:t>
      </w:r>
      <w:r w:rsidR="00AF1FC6">
        <w:rPr>
          <w:bCs/>
        </w:rPr>
        <w:t>najdôležitejšie látky znečisťujúce ovzdušie, vodu a pôdu</w:t>
      </w:r>
    </w:p>
    <w:p w14:paraId="7139A180" w14:textId="77777777" w:rsidR="00AF1FC6" w:rsidRDefault="00AF1FC6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>definovať zodpovednosť každého jedinca za ochranu prírody a životného prostredia</w:t>
      </w:r>
    </w:p>
    <w:p w14:paraId="4AF59B71" w14:textId="77777777" w:rsidR="00AF1FC6" w:rsidRDefault="00AF1FC6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 xml:space="preserve">na príklade z každodenného života ( školská klimatická záhrada) navrhnúť riešenie </w:t>
      </w:r>
    </w:p>
    <w:p w14:paraId="4B592647" w14:textId="77777777" w:rsidR="004C52E3" w:rsidRDefault="004C52E3" w:rsidP="00E40AB3">
      <w:pPr>
        <w:spacing w:line="276" w:lineRule="auto"/>
        <w:ind w:left="397" w:firstLine="29"/>
        <w:rPr>
          <w:bCs/>
        </w:rPr>
      </w:pPr>
      <w:r>
        <w:rPr>
          <w:b/>
        </w:rPr>
        <w:t xml:space="preserve">   </w:t>
      </w:r>
      <w:r>
        <w:rPr>
          <w:bCs/>
        </w:rPr>
        <w:t>konkrétneho environmentálneho problému</w:t>
      </w:r>
    </w:p>
    <w:p w14:paraId="361E3EAC" w14:textId="77777777" w:rsidR="00AE6D81" w:rsidRP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41570DE6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AE6D81" w14:paraId="7A0CB11E" w14:textId="77777777" w:rsidTr="006B2C3A">
        <w:trPr>
          <w:trHeight w:val="624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43BCF9FC" w14:textId="77777777" w:rsidR="00AE6D81" w:rsidRPr="00AE6D81" w:rsidRDefault="00AE6D81" w:rsidP="00CE42F8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531" w:type="dxa"/>
            <w:shd w:val="clear" w:color="auto" w:fill="BDD6EE" w:themeFill="accent5" w:themeFillTint="66"/>
            <w:vAlign w:val="center"/>
          </w:tcPr>
          <w:p w14:paraId="43CF12B0" w14:textId="77777777" w:rsidR="00AE6D81" w:rsidRPr="00AE6D81" w:rsidRDefault="00AE6D81" w:rsidP="00CE42F8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6B2C3A" w14:paraId="0A7EEE0E" w14:textId="77777777" w:rsidTr="006B2C3A">
        <w:trPr>
          <w:trHeight w:val="3093"/>
        </w:trPr>
        <w:tc>
          <w:tcPr>
            <w:tcW w:w="4531" w:type="dxa"/>
          </w:tcPr>
          <w:p w14:paraId="53F3BB2B" w14:textId="77777777" w:rsidR="006B2C3A" w:rsidRPr="006B2C3A" w:rsidRDefault="006B2C3A" w:rsidP="006B2C3A">
            <w:proofErr w:type="spellStart"/>
            <w:r w:rsidRPr="006B2C3A">
              <w:t>Informačnoreceptívna</w:t>
            </w:r>
            <w:proofErr w:type="spellEnd"/>
            <w:r w:rsidRPr="006B2C3A">
              <w:t xml:space="preserve"> – výklad</w:t>
            </w:r>
          </w:p>
          <w:p w14:paraId="4860306B" w14:textId="77777777" w:rsidR="006B2C3A" w:rsidRPr="006B2C3A" w:rsidRDefault="006B2C3A" w:rsidP="006B2C3A">
            <w:r w:rsidRPr="006B2C3A">
              <w:t>Frontálna výučba</w:t>
            </w:r>
          </w:p>
          <w:p w14:paraId="2D2E63DF" w14:textId="77777777" w:rsidR="006B2C3A" w:rsidRPr="006B2C3A" w:rsidRDefault="006B2C3A" w:rsidP="006B2C3A">
            <w:r w:rsidRPr="006B2C3A">
              <w:t>Reproduktívna – rozhovor</w:t>
            </w:r>
          </w:p>
          <w:p w14:paraId="67BA242C" w14:textId="77777777" w:rsidR="006B2C3A" w:rsidRPr="006B2C3A" w:rsidRDefault="006B2C3A" w:rsidP="006B2C3A">
            <w:r w:rsidRPr="006B2C3A">
              <w:t>Frontálna a individuálna práca žiakov</w:t>
            </w:r>
          </w:p>
          <w:p w14:paraId="6B0A94BB" w14:textId="77777777" w:rsidR="006B2C3A" w:rsidRPr="006B2C3A" w:rsidRDefault="006B2C3A" w:rsidP="006B2C3A">
            <w:r w:rsidRPr="006B2C3A">
              <w:t>Heuristická – rozhovor, riešenie úloh</w:t>
            </w:r>
            <w:r w:rsidRPr="006B2C3A">
              <w:tab/>
            </w:r>
          </w:p>
          <w:p w14:paraId="0FF8C797" w14:textId="77777777" w:rsidR="006B2C3A" w:rsidRPr="006B2C3A" w:rsidRDefault="006B2C3A" w:rsidP="006B2C3A">
            <w:r w:rsidRPr="006B2C3A">
              <w:t>Skupinová práca žiakov</w:t>
            </w:r>
          </w:p>
          <w:p w14:paraId="560DB6DC" w14:textId="2E17F2DF" w:rsidR="006B2C3A" w:rsidRPr="006B2C3A" w:rsidRDefault="006B2C3A" w:rsidP="006B2C3A">
            <w:r w:rsidRPr="006B2C3A">
              <w:t>Expozičná – oboznámenie sa</w:t>
            </w:r>
            <w:r w:rsidR="005B5CF7">
              <w:t xml:space="preserve"> </w:t>
            </w:r>
            <w:r w:rsidRPr="006B2C3A">
              <w:t>s učivom</w:t>
            </w:r>
          </w:p>
          <w:p w14:paraId="672CE8F1" w14:textId="77777777" w:rsidR="006B2C3A" w:rsidRPr="006B2C3A" w:rsidRDefault="006B2C3A" w:rsidP="006B2C3A">
            <w:r w:rsidRPr="006B2C3A">
              <w:t>Práca s počítačom</w:t>
            </w:r>
            <w:r w:rsidRPr="006B2C3A">
              <w:tab/>
            </w:r>
          </w:p>
          <w:p w14:paraId="40F14948" w14:textId="77777777" w:rsidR="006B2C3A" w:rsidRPr="006B2C3A" w:rsidRDefault="006B2C3A" w:rsidP="006B2C3A">
            <w:r w:rsidRPr="006B2C3A">
              <w:t>Fixačná – upevnenie vedomostí</w:t>
            </w:r>
          </w:p>
        </w:tc>
        <w:tc>
          <w:tcPr>
            <w:tcW w:w="4531" w:type="dxa"/>
          </w:tcPr>
          <w:p w14:paraId="03951FEF" w14:textId="77777777" w:rsidR="006B2C3A" w:rsidRPr="006B2C3A" w:rsidRDefault="006B2C3A" w:rsidP="006B2C3A">
            <w:pPr>
              <w:spacing w:line="0" w:lineRule="atLeast"/>
            </w:pPr>
            <w:r w:rsidRPr="006B2C3A">
              <w:t>Frontálna výučba</w:t>
            </w:r>
          </w:p>
          <w:p w14:paraId="0AF6BFF6" w14:textId="77777777" w:rsidR="006B2C3A" w:rsidRPr="006B2C3A" w:rsidRDefault="006B2C3A" w:rsidP="006B2C3A">
            <w:pPr>
              <w:spacing w:line="0" w:lineRule="atLeast"/>
            </w:pPr>
            <w:r w:rsidRPr="006B2C3A">
              <w:t>Frontálna a individuálna práca žiakov</w:t>
            </w:r>
          </w:p>
          <w:p w14:paraId="372EF352" w14:textId="77777777" w:rsidR="006B2C3A" w:rsidRPr="006B2C3A" w:rsidRDefault="006B2C3A" w:rsidP="006B2C3A">
            <w:pPr>
              <w:spacing w:line="0" w:lineRule="atLeast"/>
            </w:pPr>
            <w:r w:rsidRPr="006B2C3A">
              <w:t>Skupinová práca žiakov</w:t>
            </w:r>
          </w:p>
          <w:p w14:paraId="1F39580C" w14:textId="77777777" w:rsidR="006B2C3A" w:rsidRDefault="006B2C3A" w:rsidP="006B2C3A">
            <w:pPr>
              <w:spacing w:line="0" w:lineRule="atLeast"/>
            </w:pPr>
            <w:r w:rsidRPr="006B2C3A">
              <w:t>Práca s</w:t>
            </w:r>
            <w:r w:rsidR="00CC4D26">
              <w:t> </w:t>
            </w:r>
            <w:r w:rsidRPr="006B2C3A">
              <w:t>počítačom</w:t>
            </w:r>
          </w:p>
          <w:p w14:paraId="75F3943B" w14:textId="77777777" w:rsidR="006B2C3A" w:rsidRPr="006B2C3A" w:rsidRDefault="006B2C3A" w:rsidP="006B2C3A">
            <w:pPr>
              <w:spacing w:line="0" w:lineRule="atLeast"/>
            </w:pPr>
          </w:p>
          <w:p w14:paraId="1C8A8D67" w14:textId="77777777" w:rsidR="006B2C3A" w:rsidRPr="006B2C3A" w:rsidRDefault="006B2C3A" w:rsidP="006B2C3A">
            <w:pPr>
              <w:spacing w:line="0" w:lineRule="atLeast"/>
            </w:pPr>
          </w:p>
          <w:p w14:paraId="0A5F668A" w14:textId="77777777" w:rsidR="006B2C3A" w:rsidRPr="006B2C3A" w:rsidRDefault="006B2C3A" w:rsidP="006B2C3A">
            <w:pPr>
              <w:spacing w:line="0" w:lineRule="atLeast"/>
            </w:pPr>
          </w:p>
          <w:p w14:paraId="08ED5F81" w14:textId="77777777" w:rsidR="006B2C3A" w:rsidRPr="006B2C3A" w:rsidRDefault="006B2C3A" w:rsidP="006B2C3A">
            <w:pPr>
              <w:spacing w:line="0" w:lineRule="atLeast"/>
            </w:pPr>
          </w:p>
          <w:p w14:paraId="15758127" w14:textId="77777777" w:rsidR="006B2C3A" w:rsidRPr="006B2C3A" w:rsidRDefault="006B2C3A" w:rsidP="006B2C3A">
            <w:pPr>
              <w:spacing w:line="0" w:lineRule="atLeast"/>
            </w:pPr>
          </w:p>
          <w:p w14:paraId="57E86BDD" w14:textId="77777777" w:rsidR="006B2C3A" w:rsidRPr="006B2C3A" w:rsidRDefault="006B2C3A" w:rsidP="006B2C3A"/>
        </w:tc>
      </w:tr>
    </w:tbl>
    <w:p w14:paraId="427F50B9" w14:textId="77777777" w:rsidR="00AE6D81" w:rsidRDefault="00AE6D81" w:rsidP="00AE6D81">
      <w:pPr>
        <w:rPr>
          <w:b/>
          <w:sz w:val="20"/>
          <w:szCs w:val="28"/>
        </w:rPr>
      </w:pPr>
    </w:p>
    <w:p w14:paraId="2948A78B" w14:textId="77777777" w:rsid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Učebné zdroje</w:t>
      </w:r>
    </w:p>
    <w:p w14:paraId="63504D45" w14:textId="77777777" w:rsidR="0075329F" w:rsidRPr="0075329F" w:rsidRDefault="0075329F" w:rsidP="0075329F"/>
    <w:p w14:paraId="1AB13EBD" w14:textId="77777777" w:rsidR="0075329F" w:rsidRDefault="0075329F" w:rsidP="0075329F">
      <w:pPr>
        <w:shd w:val="clear" w:color="auto" w:fill="FFFFFF" w:themeFill="background1"/>
        <w:spacing w:line="276" w:lineRule="auto"/>
        <w:ind w:left="360"/>
      </w:pPr>
      <w:r>
        <w:t xml:space="preserve">Višňovská J., </w:t>
      </w:r>
      <w:proofErr w:type="spellStart"/>
      <w:r>
        <w:t>Ušáková</w:t>
      </w:r>
      <w:proofErr w:type="spellEnd"/>
      <w:r>
        <w:t xml:space="preserve"> K.: Biológia pre 1. ročník gymnázia, </w:t>
      </w:r>
      <w:proofErr w:type="spellStart"/>
      <w:r>
        <w:t>Expol</w:t>
      </w:r>
      <w:proofErr w:type="spellEnd"/>
      <w:r>
        <w:t xml:space="preserve"> pedagogika </w:t>
      </w:r>
      <w:proofErr w:type="spellStart"/>
      <w:r>
        <w:t>s.r.o</w:t>
      </w:r>
      <w:proofErr w:type="spellEnd"/>
      <w:r>
        <w:t>., Bratislava 2008</w:t>
      </w:r>
    </w:p>
    <w:p w14:paraId="1CC09701" w14:textId="77777777" w:rsidR="0075329F" w:rsidRDefault="0075329F" w:rsidP="0075329F">
      <w:pPr>
        <w:shd w:val="clear" w:color="auto" w:fill="FFFFFF" w:themeFill="background1"/>
        <w:spacing w:line="276" w:lineRule="auto"/>
        <w:ind w:left="360"/>
      </w:pPr>
      <w:r>
        <w:t xml:space="preserve">Višňovská J., </w:t>
      </w:r>
      <w:proofErr w:type="spellStart"/>
      <w:r>
        <w:t>Ušáková</w:t>
      </w:r>
      <w:proofErr w:type="spellEnd"/>
      <w:r>
        <w:t xml:space="preserve"> K.: Biológia pre 2. ročník gymnázia, SPN, Bratislava 2008</w:t>
      </w:r>
    </w:p>
    <w:p w14:paraId="236DB9A3" w14:textId="77777777" w:rsidR="0075329F" w:rsidRDefault="0075329F" w:rsidP="0075329F">
      <w:pPr>
        <w:ind w:left="360"/>
      </w:pPr>
      <w:proofErr w:type="spellStart"/>
      <w:r>
        <w:t>Ušáková</w:t>
      </w:r>
      <w:proofErr w:type="spellEnd"/>
      <w:r>
        <w:t xml:space="preserve"> K.: Biológia pre gymnáziá. </w:t>
      </w:r>
      <w:proofErr w:type="spellStart"/>
      <w:r>
        <w:t>Expol</w:t>
      </w:r>
      <w:proofErr w:type="spellEnd"/>
      <w:r>
        <w:t xml:space="preserve"> pedagogika </w:t>
      </w:r>
      <w:proofErr w:type="spellStart"/>
      <w:r>
        <w:t>s.r.o</w:t>
      </w:r>
      <w:proofErr w:type="spellEnd"/>
      <w:r>
        <w:t>., Bratislava 2006</w:t>
      </w:r>
    </w:p>
    <w:p w14:paraId="43776580" w14:textId="77777777" w:rsidR="0075329F" w:rsidRDefault="0075329F" w:rsidP="0075329F">
      <w:pPr>
        <w:ind w:left="360"/>
      </w:pPr>
      <w:proofErr w:type="spellStart"/>
      <w:r>
        <w:t>Jarošová</w:t>
      </w:r>
      <w:proofErr w:type="spellEnd"/>
      <w:r>
        <w:t xml:space="preserve"> M.: Zdravoveda 1, SPN, Bratislava 2008</w:t>
      </w:r>
    </w:p>
    <w:p w14:paraId="567DBDAF" w14:textId="77777777" w:rsidR="0075329F" w:rsidRDefault="0075329F" w:rsidP="0075329F">
      <w:pPr>
        <w:ind w:left="360"/>
      </w:pPr>
      <w:proofErr w:type="spellStart"/>
      <w:r>
        <w:t>Hluchová</w:t>
      </w:r>
      <w:proofErr w:type="spellEnd"/>
      <w:r>
        <w:t xml:space="preserve"> L.: Zdravoveda 1, Príroda, Bratislava 2007</w:t>
      </w:r>
    </w:p>
    <w:p w14:paraId="30E2C8C7" w14:textId="77777777" w:rsidR="006B2C3A" w:rsidRDefault="006B2C3A" w:rsidP="0075329F">
      <w:pPr>
        <w:shd w:val="clear" w:color="auto" w:fill="FFFFFF" w:themeFill="background1"/>
        <w:spacing w:line="276" w:lineRule="auto"/>
      </w:pPr>
    </w:p>
    <w:sectPr w:rsidR="006B2C3A" w:rsidSect="00433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F6815" w14:textId="77777777" w:rsidR="00ED3A7F" w:rsidRDefault="00ED3A7F" w:rsidP="00486557">
      <w:r>
        <w:separator/>
      </w:r>
    </w:p>
  </w:endnote>
  <w:endnote w:type="continuationSeparator" w:id="0">
    <w:p w14:paraId="0656CFBC" w14:textId="77777777" w:rsidR="00ED3A7F" w:rsidRDefault="00ED3A7F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969361"/>
      <w:docPartObj>
        <w:docPartGallery w:val="Page Numbers (Bottom of Page)"/>
        <w:docPartUnique/>
      </w:docPartObj>
    </w:sdtPr>
    <w:sdtEndPr/>
    <w:sdtContent>
      <w:p w14:paraId="0B838E54" w14:textId="77777777" w:rsidR="00CE42F8" w:rsidRDefault="00712F6D">
        <w:pPr>
          <w:pStyle w:val="Pta"/>
          <w:jc w:val="right"/>
        </w:pPr>
        <w:r>
          <w:fldChar w:fldCharType="begin"/>
        </w:r>
        <w:r w:rsidR="00D4546F">
          <w:instrText>PAGE   \* MERGEFORMAT</w:instrText>
        </w:r>
        <w:r>
          <w:fldChar w:fldCharType="separate"/>
        </w:r>
        <w:r w:rsidR="005B5CF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F7F605" w14:textId="77777777" w:rsidR="00CE42F8" w:rsidRDefault="00CE42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CFE0F" w14:textId="77777777" w:rsidR="00ED3A7F" w:rsidRDefault="00ED3A7F" w:rsidP="00486557">
      <w:r>
        <w:separator/>
      </w:r>
    </w:p>
  </w:footnote>
  <w:footnote w:type="continuationSeparator" w:id="0">
    <w:p w14:paraId="3B29971F" w14:textId="77777777" w:rsidR="00ED3A7F" w:rsidRDefault="00ED3A7F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BBB"/>
    <w:multiLevelType w:val="hybridMultilevel"/>
    <w:tmpl w:val="0008899C"/>
    <w:lvl w:ilvl="0" w:tplc="61A8F31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2427B9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46048"/>
    <w:multiLevelType w:val="hybridMultilevel"/>
    <w:tmpl w:val="E0D62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3648D"/>
    <w:multiLevelType w:val="hybridMultilevel"/>
    <w:tmpl w:val="9E187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716AA"/>
    <w:multiLevelType w:val="hybridMultilevel"/>
    <w:tmpl w:val="34D2C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22E5"/>
    <w:multiLevelType w:val="hybridMultilevel"/>
    <w:tmpl w:val="2460DFE8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113"/>
    <w:multiLevelType w:val="hybridMultilevel"/>
    <w:tmpl w:val="A8D80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834BF"/>
    <w:multiLevelType w:val="hybridMultilevel"/>
    <w:tmpl w:val="47B2D32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3600D2F"/>
    <w:multiLevelType w:val="hybridMultilevel"/>
    <w:tmpl w:val="E64EB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96080"/>
    <w:multiLevelType w:val="hybridMultilevel"/>
    <w:tmpl w:val="9CDE9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0451F"/>
    <w:multiLevelType w:val="hybridMultilevel"/>
    <w:tmpl w:val="60A0595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13" w15:restartNumberingAfterBreak="0">
    <w:nsid w:val="242C6EA0"/>
    <w:multiLevelType w:val="hybridMultilevel"/>
    <w:tmpl w:val="6A407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87E4D"/>
    <w:multiLevelType w:val="hybridMultilevel"/>
    <w:tmpl w:val="35EAC3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A5E4F"/>
    <w:multiLevelType w:val="hybridMultilevel"/>
    <w:tmpl w:val="28CA1ADA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61A8F31C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CB9"/>
    <w:multiLevelType w:val="hybridMultilevel"/>
    <w:tmpl w:val="417C8978"/>
    <w:lvl w:ilvl="0" w:tplc="39F4BA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9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8451D"/>
    <w:multiLevelType w:val="hybridMultilevel"/>
    <w:tmpl w:val="E7CAE1EA"/>
    <w:lvl w:ilvl="0" w:tplc="68365A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B2028"/>
    <w:multiLevelType w:val="hybridMultilevel"/>
    <w:tmpl w:val="9F74D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26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048AE"/>
    <w:multiLevelType w:val="hybridMultilevel"/>
    <w:tmpl w:val="EA44E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890F28"/>
    <w:multiLevelType w:val="hybridMultilevel"/>
    <w:tmpl w:val="64C8E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C115F"/>
    <w:multiLevelType w:val="hybridMultilevel"/>
    <w:tmpl w:val="32623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25306"/>
    <w:multiLevelType w:val="hybridMultilevel"/>
    <w:tmpl w:val="BC7C84D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7030A"/>
    <w:multiLevelType w:val="hybridMultilevel"/>
    <w:tmpl w:val="5FCA2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012872">
    <w:abstractNumId w:val="12"/>
  </w:num>
  <w:num w:numId="2" w16cid:durableId="1037658616">
    <w:abstractNumId w:val="18"/>
  </w:num>
  <w:num w:numId="3" w16cid:durableId="156189446">
    <w:abstractNumId w:val="25"/>
  </w:num>
  <w:num w:numId="4" w16cid:durableId="1253125321">
    <w:abstractNumId w:val="15"/>
  </w:num>
  <w:num w:numId="5" w16cid:durableId="227347220">
    <w:abstractNumId w:val="29"/>
  </w:num>
  <w:num w:numId="6" w16cid:durableId="937062980">
    <w:abstractNumId w:val="16"/>
  </w:num>
  <w:num w:numId="7" w16cid:durableId="905576568">
    <w:abstractNumId w:val="11"/>
  </w:num>
  <w:num w:numId="8" w16cid:durableId="2113284972">
    <w:abstractNumId w:val="26"/>
  </w:num>
  <w:num w:numId="9" w16cid:durableId="1478179224">
    <w:abstractNumId w:val="30"/>
  </w:num>
  <w:num w:numId="10" w16cid:durableId="1031540015">
    <w:abstractNumId w:val="34"/>
  </w:num>
  <w:num w:numId="11" w16cid:durableId="1799838032">
    <w:abstractNumId w:val="19"/>
  </w:num>
  <w:num w:numId="12" w16cid:durableId="1989477326">
    <w:abstractNumId w:val="4"/>
  </w:num>
  <w:num w:numId="13" w16cid:durableId="194003564">
    <w:abstractNumId w:val="32"/>
  </w:num>
  <w:num w:numId="14" w16cid:durableId="2059276746">
    <w:abstractNumId w:val="17"/>
  </w:num>
  <w:num w:numId="15" w16cid:durableId="343476923">
    <w:abstractNumId w:val="33"/>
  </w:num>
  <w:num w:numId="16" w16cid:durableId="1271398626">
    <w:abstractNumId w:val="2"/>
  </w:num>
  <w:num w:numId="17" w16cid:durableId="462045837">
    <w:abstractNumId w:val="7"/>
  </w:num>
  <w:num w:numId="18" w16cid:durableId="1097025081">
    <w:abstractNumId w:val="0"/>
  </w:num>
  <w:num w:numId="19" w16cid:durableId="1457217645">
    <w:abstractNumId w:val="14"/>
  </w:num>
  <w:num w:numId="20" w16cid:durableId="2068414139">
    <w:abstractNumId w:val="24"/>
  </w:num>
  <w:num w:numId="21" w16cid:durableId="74059737">
    <w:abstractNumId w:val="28"/>
  </w:num>
  <w:num w:numId="22" w16cid:durableId="846016913">
    <w:abstractNumId w:val="10"/>
  </w:num>
  <w:num w:numId="23" w16cid:durableId="1120959093">
    <w:abstractNumId w:val="20"/>
  </w:num>
  <w:num w:numId="24" w16cid:durableId="2078435805">
    <w:abstractNumId w:val="8"/>
  </w:num>
  <w:num w:numId="25" w16cid:durableId="162286525">
    <w:abstractNumId w:val="23"/>
  </w:num>
  <w:num w:numId="26" w16cid:durableId="121508511">
    <w:abstractNumId w:val="13"/>
  </w:num>
  <w:num w:numId="27" w16cid:durableId="328485751">
    <w:abstractNumId w:val="31"/>
  </w:num>
  <w:num w:numId="28" w16cid:durableId="438184528">
    <w:abstractNumId w:val="3"/>
  </w:num>
  <w:num w:numId="29" w16cid:durableId="2017728344">
    <w:abstractNumId w:val="6"/>
  </w:num>
  <w:num w:numId="30" w16cid:durableId="830485803">
    <w:abstractNumId w:val="9"/>
  </w:num>
  <w:num w:numId="31" w16cid:durableId="1551115914">
    <w:abstractNumId w:val="5"/>
  </w:num>
  <w:num w:numId="32" w16cid:durableId="331185164">
    <w:abstractNumId w:val="1"/>
  </w:num>
  <w:num w:numId="33" w16cid:durableId="830484196">
    <w:abstractNumId w:val="27"/>
  </w:num>
  <w:num w:numId="34" w16cid:durableId="1236548801">
    <w:abstractNumId w:val="22"/>
  </w:num>
  <w:num w:numId="35" w16cid:durableId="2977329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4FE"/>
    <w:rsid w:val="00011D74"/>
    <w:rsid w:val="0004730C"/>
    <w:rsid w:val="00066957"/>
    <w:rsid w:val="000A41AA"/>
    <w:rsid w:val="000E4729"/>
    <w:rsid w:val="001076F2"/>
    <w:rsid w:val="00155E07"/>
    <w:rsid w:val="001B6B56"/>
    <w:rsid w:val="00245980"/>
    <w:rsid w:val="00261D32"/>
    <w:rsid w:val="002C10EF"/>
    <w:rsid w:val="00336649"/>
    <w:rsid w:val="00390593"/>
    <w:rsid w:val="003B7FA6"/>
    <w:rsid w:val="003C6919"/>
    <w:rsid w:val="003E2860"/>
    <w:rsid w:val="003F1A3C"/>
    <w:rsid w:val="00433339"/>
    <w:rsid w:val="00445178"/>
    <w:rsid w:val="00445BD3"/>
    <w:rsid w:val="00486557"/>
    <w:rsid w:val="004C52E3"/>
    <w:rsid w:val="00575125"/>
    <w:rsid w:val="005777B7"/>
    <w:rsid w:val="005B5CF7"/>
    <w:rsid w:val="00625700"/>
    <w:rsid w:val="006B2C3A"/>
    <w:rsid w:val="006D6BE8"/>
    <w:rsid w:val="00712F6D"/>
    <w:rsid w:val="00745E38"/>
    <w:rsid w:val="0075329F"/>
    <w:rsid w:val="00761A68"/>
    <w:rsid w:val="007633A0"/>
    <w:rsid w:val="00771EA3"/>
    <w:rsid w:val="007844CE"/>
    <w:rsid w:val="007A54FE"/>
    <w:rsid w:val="007B6FCD"/>
    <w:rsid w:val="008142F9"/>
    <w:rsid w:val="0087031D"/>
    <w:rsid w:val="008D351E"/>
    <w:rsid w:val="008E4872"/>
    <w:rsid w:val="008F5FF9"/>
    <w:rsid w:val="009B0FE8"/>
    <w:rsid w:val="009C3598"/>
    <w:rsid w:val="009C50FF"/>
    <w:rsid w:val="009C6C9E"/>
    <w:rsid w:val="009F6FD8"/>
    <w:rsid w:val="00A26ED7"/>
    <w:rsid w:val="00A536F7"/>
    <w:rsid w:val="00A610C2"/>
    <w:rsid w:val="00A73E66"/>
    <w:rsid w:val="00AE6D81"/>
    <w:rsid w:val="00AF1FC6"/>
    <w:rsid w:val="00B93249"/>
    <w:rsid w:val="00BA2110"/>
    <w:rsid w:val="00BC672B"/>
    <w:rsid w:val="00BD3F95"/>
    <w:rsid w:val="00C732D0"/>
    <w:rsid w:val="00C829FE"/>
    <w:rsid w:val="00C92FDD"/>
    <w:rsid w:val="00CC4D26"/>
    <w:rsid w:val="00CE42F8"/>
    <w:rsid w:val="00D14B0B"/>
    <w:rsid w:val="00D4546F"/>
    <w:rsid w:val="00DD57CA"/>
    <w:rsid w:val="00E12C37"/>
    <w:rsid w:val="00E21F9D"/>
    <w:rsid w:val="00E36467"/>
    <w:rsid w:val="00E40AB3"/>
    <w:rsid w:val="00E755B8"/>
    <w:rsid w:val="00E80D3D"/>
    <w:rsid w:val="00ED3A7F"/>
    <w:rsid w:val="00ED5BFC"/>
    <w:rsid w:val="00F50C82"/>
    <w:rsid w:val="00F96177"/>
    <w:rsid w:val="00FC307B"/>
    <w:rsid w:val="00FD033B"/>
    <w:rsid w:val="00FE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B58C"/>
  <w15:docId w15:val="{E3CF74BD-7F9C-4296-94DF-5DA107E05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7633A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633A0"/>
    <w:rPr>
      <w:rFonts w:ascii="Times New Roman" w:eastAsia="Times New Roman" w:hAnsi="Times New Roman" w:cs="Times New Roman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Alena Keblušková</cp:lastModifiedBy>
  <cp:revision>3</cp:revision>
  <dcterms:created xsi:type="dcterms:W3CDTF">2024-04-22T16:32:00Z</dcterms:created>
  <dcterms:modified xsi:type="dcterms:W3CDTF">2024-04-22T16:33:00Z</dcterms:modified>
</cp:coreProperties>
</file>